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1E2" w:rsidRPr="002271E2" w:rsidRDefault="002271E2" w:rsidP="002271E2">
      <w:pPr>
        <w:tabs>
          <w:tab w:val="right" w:leader="underscore" w:pos="9019"/>
        </w:tabs>
        <w:spacing w:after="0" w:line="290" w:lineRule="exact"/>
        <w:jc w:val="both"/>
        <w:rPr>
          <w:rFonts w:asciiTheme="minorHAnsi" w:hAnsiTheme="minorHAnsi" w:cs="Tahoma"/>
          <w:b/>
          <w:lang w:eastAsia="sl-SI"/>
        </w:rPr>
      </w:pPr>
      <w:r w:rsidRPr="002271E2">
        <w:rPr>
          <w:rFonts w:asciiTheme="minorHAnsi" w:hAnsiTheme="minorHAnsi" w:cs="Tahoma"/>
          <w:b/>
          <w:lang w:eastAsia="sl-SI"/>
        </w:rPr>
        <w:t>Naslovnica za ponudbo:</w:t>
      </w:r>
    </w:p>
    <w:p w:rsidR="002271E2" w:rsidRPr="002271E2" w:rsidRDefault="002271E2" w:rsidP="002271E2">
      <w:pPr>
        <w:tabs>
          <w:tab w:val="right" w:leader="underscore" w:pos="9019"/>
        </w:tabs>
        <w:spacing w:after="0" w:line="290" w:lineRule="exact"/>
        <w:jc w:val="both"/>
        <w:rPr>
          <w:rFonts w:asciiTheme="minorHAnsi" w:hAnsiTheme="minorHAnsi" w:cs="Tahoma"/>
          <w:b/>
          <w:lang w:eastAsia="sl-SI"/>
        </w:rPr>
      </w:pPr>
    </w:p>
    <w:tbl>
      <w:tblPr>
        <w:tblW w:w="13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2160"/>
        <w:gridCol w:w="7450"/>
      </w:tblGrid>
      <w:tr w:rsidR="002271E2" w:rsidRPr="002271E2" w:rsidTr="0009103C">
        <w:trPr>
          <w:cantSplit/>
        </w:trPr>
        <w:tc>
          <w:tcPr>
            <w:tcW w:w="4248" w:type="dxa"/>
          </w:tcPr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lang w:eastAsia="ar-SA"/>
              </w:rPr>
            </w:pPr>
            <w:r w:rsidRPr="002271E2">
              <w:rPr>
                <w:rFonts w:asciiTheme="minorHAnsi" w:hAnsiTheme="minorHAnsi" w:cs="Tahoma"/>
                <w:lang w:eastAsia="ar-SA"/>
              </w:rPr>
              <w:t>POŠILJATELJ:</w:t>
            </w: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lang w:eastAsia="ar-SA"/>
              </w:rPr>
            </w:pPr>
            <w:r w:rsidRPr="002271E2">
              <w:rPr>
                <w:rFonts w:asciiTheme="minorHAnsi" w:hAnsiTheme="minorHAnsi" w:cs="Tahoma"/>
                <w:b/>
                <w:lang w:eastAsia="ar-SA"/>
              </w:rPr>
              <w:t>____________________________</w:t>
            </w: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lang w:eastAsia="ar-SA"/>
              </w:rPr>
            </w:pPr>
            <w:r w:rsidRPr="002271E2">
              <w:rPr>
                <w:rFonts w:asciiTheme="minorHAnsi" w:hAnsiTheme="minorHAnsi" w:cs="Tahoma"/>
                <w:b/>
                <w:lang w:eastAsia="ar-SA"/>
              </w:rPr>
              <w:t>____________________________</w:t>
            </w: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lang w:eastAsia="ar-SA"/>
              </w:rPr>
            </w:pPr>
            <w:r w:rsidRPr="002271E2">
              <w:rPr>
                <w:rFonts w:asciiTheme="minorHAnsi" w:hAnsiTheme="minorHAnsi" w:cs="Tahoma"/>
                <w:b/>
                <w:lang w:eastAsia="ar-SA"/>
              </w:rPr>
              <w:t>____________________________</w:t>
            </w:r>
          </w:p>
        </w:tc>
        <w:tc>
          <w:tcPr>
            <w:tcW w:w="2160" w:type="dxa"/>
          </w:tcPr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  <w:tc>
          <w:tcPr>
            <w:tcW w:w="7450" w:type="dxa"/>
            <w:vMerge w:val="restart"/>
          </w:tcPr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ind w:left="61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</w:tr>
      <w:tr w:rsidR="002271E2" w:rsidRPr="002271E2" w:rsidTr="00834723">
        <w:trPr>
          <w:cantSplit/>
        </w:trPr>
        <w:tc>
          <w:tcPr>
            <w:tcW w:w="6408" w:type="dxa"/>
            <w:gridSpan w:val="2"/>
          </w:tcPr>
          <w:p w:rsidR="002271E2" w:rsidRPr="00A340C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  <w:lang w:eastAsia="ar-SA"/>
              </w:rPr>
            </w:pPr>
          </w:p>
          <w:p w:rsidR="002271E2" w:rsidRPr="00A340C2" w:rsidRDefault="002271E2" w:rsidP="002271E2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  <w:lang w:eastAsia="ar-SA"/>
              </w:rPr>
            </w:pPr>
            <w:r w:rsidRPr="002271E2">
              <w:rPr>
                <w:rFonts w:asciiTheme="minorHAnsi" w:hAnsiTheme="minorHAnsi" w:cs="Tahoma"/>
                <w:b/>
                <w:bCs/>
                <w:lang w:eastAsia="ar-SA"/>
              </w:rPr>
              <w:t>»NE ODPIRAJ – PONUDBA</w:t>
            </w:r>
            <w:r w:rsidRPr="00A340C2">
              <w:rPr>
                <w:rFonts w:asciiTheme="minorHAnsi" w:hAnsiTheme="minorHAnsi" w:cs="Tahoma"/>
                <w:b/>
                <w:bCs/>
                <w:lang w:eastAsia="ar-SA"/>
              </w:rPr>
              <w:t>«</w:t>
            </w:r>
          </w:p>
          <w:p w:rsidR="002271E2" w:rsidRPr="00A340C2" w:rsidRDefault="002271E2" w:rsidP="002271E2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  <w:lang w:eastAsia="ar-SA"/>
              </w:rPr>
            </w:pPr>
          </w:p>
          <w:p w:rsidR="003705D0" w:rsidRDefault="0059099A" w:rsidP="003705D0">
            <w:pPr>
              <w:jc w:val="center"/>
              <w:rPr>
                <w:rFonts w:cs="Tahoma"/>
                <w:b/>
                <w:color w:val="FF0000"/>
              </w:rPr>
            </w:pPr>
            <w:r w:rsidRPr="005A047A">
              <w:rPr>
                <w:rFonts w:cs="Tahoma"/>
                <w:b/>
                <w:bCs/>
                <w:lang w:eastAsia="ar-SA"/>
              </w:rPr>
              <w:t>»</w:t>
            </w:r>
            <w:r w:rsidR="003705D0" w:rsidRPr="00826FCE">
              <w:rPr>
                <w:rFonts w:cs="Tahoma"/>
                <w:b/>
                <w:bCs/>
              </w:rPr>
              <w:t xml:space="preserve">INVESTICIJSKA VZDRŽEVALNA DELA NA VOZIŠČIH AVTOCEST IN HITRIH CEST NA </w:t>
            </w:r>
            <w:r w:rsidR="003705D0">
              <w:rPr>
                <w:rFonts w:cs="Tahoma"/>
                <w:b/>
                <w:bCs/>
              </w:rPr>
              <w:t>AVTOCESTNI MREŽI</w:t>
            </w:r>
            <w:r w:rsidR="003705D0" w:rsidRPr="00826FCE">
              <w:rPr>
                <w:rFonts w:cs="Tahoma"/>
                <w:b/>
                <w:bCs/>
              </w:rPr>
              <w:t xml:space="preserve"> </w:t>
            </w:r>
            <w:r w:rsidR="003705D0">
              <w:rPr>
                <w:rFonts w:cs="Tahoma"/>
                <w:b/>
                <w:bCs/>
              </w:rPr>
              <w:t>REPUBLIKE SLOVENIJE</w:t>
            </w:r>
            <w:r w:rsidR="003705D0" w:rsidRPr="00826FCE">
              <w:rPr>
                <w:rFonts w:cs="Tahoma"/>
                <w:b/>
                <w:bCs/>
              </w:rPr>
              <w:t xml:space="preserve"> V LET</w:t>
            </w:r>
            <w:r w:rsidR="003705D0">
              <w:rPr>
                <w:rFonts w:cs="Tahoma"/>
                <w:b/>
                <w:bCs/>
              </w:rPr>
              <w:t>IH</w:t>
            </w:r>
            <w:r w:rsidR="003705D0" w:rsidRPr="00826FCE">
              <w:rPr>
                <w:rFonts w:cs="Tahoma"/>
                <w:b/>
                <w:bCs/>
              </w:rPr>
              <w:t xml:space="preserve"> 201</w:t>
            </w:r>
            <w:r w:rsidR="003705D0">
              <w:rPr>
                <w:rFonts w:cs="Tahoma"/>
                <w:b/>
                <w:bCs/>
              </w:rPr>
              <w:t>8, 2019</w:t>
            </w:r>
            <w:r w:rsidR="003705D0" w:rsidRPr="00826FCE">
              <w:rPr>
                <w:rFonts w:cs="Tahoma"/>
                <w:b/>
                <w:bCs/>
              </w:rPr>
              <w:t xml:space="preserve"> IN 20</w:t>
            </w:r>
            <w:r w:rsidR="003705D0">
              <w:rPr>
                <w:rFonts w:cs="Tahoma"/>
                <w:b/>
                <w:bCs/>
              </w:rPr>
              <w:t>20</w:t>
            </w:r>
            <w:r w:rsidR="003705D0" w:rsidRPr="005E3BF1">
              <w:rPr>
                <w:rFonts w:cs="Tahoma"/>
                <w:b/>
                <w:color w:val="FF0000"/>
              </w:rPr>
              <w:t xml:space="preserve"> </w:t>
            </w:r>
          </w:p>
          <w:p w:rsidR="00FA44E1" w:rsidRPr="00FA44E1" w:rsidRDefault="00FA44E1" w:rsidP="00FA44E1">
            <w:pPr>
              <w:spacing w:after="0" w:line="240" w:lineRule="auto"/>
              <w:rPr>
                <w:b/>
                <w:color w:val="000000"/>
                <w:lang w:eastAsia="sl-SI"/>
              </w:rPr>
            </w:pPr>
            <w:r w:rsidRPr="00FA44E1">
              <w:rPr>
                <w:b/>
                <w:color w:val="000000"/>
                <w:lang w:eastAsia="sl-SI"/>
              </w:rPr>
              <w:t>SKLOP 1: Območje AC baz: Ljubljana, Postojna, Novo mesto, Kozina in Hrušica</w:t>
            </w:r>
          </w:p>
          <w:p w:rsidR="002271E2" w:rsidRPr="009027D1" w:rsidRDefault="003705D0" w:rsidP="003705D0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  <w:lang w:eastAsia="ar-SA"/>
              </w:rPr>
            </w:pPr>
            <w:r>
              <w:rPr>
                <w:b/>
                <w:color w:val="000000"/>
              </w:rPr>
              <w:t>SKLOP 2:</w:t>
            </w:r>
            <w:r>
              <w:rPr>
                <w:b/>
              </w:rPr>
              <w:t xml:space="preserve"> </w:t>
            </w:r>
            <w:r>
              <w:rPr>
                <w:b/>
                <w:color w:val="000000"/>
              </w:rPr>
              <w:t>Območje AC baz: Maribor, Slovenske Konjice, Murska Sobota in Vransko</w:t>
            </w:r>
            <w:r w:rsidR="0059099A" w:rsidRPr="009027D1">
              <w:rPr>
                <w:rFonts w:asciiTheme="minorHAnsi" w:hAnsiTheme="minorHAnsi" w:cs="Tahoma"/>
                <w:b/>
                <w:bCs/>
                <w:lang w:eastAsia="ar-SA"/>
              </w:rPr>
              <w:t>«</w:t>
            </w:r>
          </w:p>
          <w:p w:rsidR="00B21E1D" w:rsidRPr="00C73F8D" w:rsidRDefault="00B21E1D" w:rsidP="00C73F8D">
            <w:pPr>
              <w:tabs>
                <w:tab w:val="left" w:pos="2895"/>
              </w:tabs>
              <w:spacing w:after="0" w:line="240" w:lineRule="auto"/>
              <w:ind w:left="360"/>
              <w:jc w:val="center"/>
              <w:rPr>
                <w:rFonts w:cs="Tahoma"/>
                <w:sz w:val="16"/>
                <w:szCs w:val="16"/>
                <w:lang w:eastAsia="sl-SI"/>
              </w:rPr>
            </w:pPr>
          </w:p>
          <w:p w:rsidR="002271E2" w:rsidRPr="00A340C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  <w:lang w:eastAsia="ar-SA"/>
              </w:rPr>
            </w:pPr>
          </w:p>
        </w:tc>
        <w:tc>
          <w:tcPr>
            <w:tcW w:w="7450" w:type="dxa"/>
            <w:vMerge/>
          </w:tcPr>
          <w:p w:rsidR="002271E2" w:rsidRPr="002271E2" w:rsidRDefault="002271E2" w:rsidP="0009103C">
            <w:pPr>
              <w:suppressAutoHyphens/>
              <w:spacing w:after="0" w:line="240" w:lineRule="auto"/>
              <w:ind w:left="61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</w:tr>
      <w:tr w:rsidR="002271E2" w:rsidRPr="002271E2" w:rsidTr="0009103C">
        <w:trPr>
          <w:cantSplit/>
        </w:trPr>
        <w:tc>
          <w:tcPr>
            <w:tcW w:w="6408" w:type="dxa"/>
            <w:gridSpan w:val="2"/>
          </w:tcPr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  <w:tc>
          <w:tcPr>
            <w:tcW w:w="7450" w:type="dxa"/>
          </w:tcPr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  <w:lang w:eastAsia="ar-SA"/>
              </w:rPr>
            </w:pPr>
            <w:bookmarkStart w:id="0" w:name="_GoBack"/>
            <w:bookmarkEnd w:id="0"/>
          </w:p>
          <w:p w:rsidR="002271E2" w:rsidRPr="002271E2" w:rsidRDefault="002271E2" w:rsidP="002271E2">
            <w:pPr>
              <w:spacing w:after="0" w:line="341" w:lineRule="exact"/>
              <w:ind w:left="102" w:right="181"/>
              <w:jc w:val="both"/>
              <w:outlineLvl w:val="2"/>
              <w:rPr>
                <w:rFonts w:asciiTheme="minorHAnsi" w:hAnsiTheme="minorHAnsi" w:cs="Tahoma"/>
                <w:b/>
                <w:bCs/>
              </w:rPr>
            </w:pPr>
            <w:r w:rsidRPr="002271E2">
              <w:rPr>
                <w:rFonts w:asciiTheme="minorHAnsi" w:hAnsiTheme="minorHAnsi" w:cs="Tahoma"/>
                <w:b/>
              </w:rPr>
              <w:t>DRI upravljanje investicij, Družba za razvoj infrastrukture, d.o.o</w:t>
            </w:r>
            <w:r w:rsidRPr="002271E2">
              <w:rPr>
                <w:rFonts w:asciiTheme="minorHAnsi" w:hAnsiTheme="minorHAnsi" w:cs="Tahoma"/>
                <w:b/>
                <w:bCs/>
              </w:rPr>
              <w:t xml:space="preserve"> </w:t>
            </w:r>
          </w:p>
          <w:p w:rsidR="002271E2" w:rsidRPr="002271E2" w:rsidRDefault="002271E2" w:rsidP="002271E2">
            <w:pPr>
              <w:spacing w:after="0" w:line="341" w:lineRule="exact"/>
              <w:ind w:left="102" w:right="181"/>
              <w:jc w:val="both"/>
              <w:outlineLvl w:val="2"/>
              <w:rPr>
                <w:rFonts w:asciiTheme="minorHAnsi" w:hAnsiTheme="minorHAnsi" w:cs="Tahoma"/>
                <w:b/>
                <w:bCs/>
              </w:rPr>
            </w:pPr>
            <w:r w:rsidRPr="002271E2">
              <w:rPr>
                <w:rFonts w:asciiTheme="minorHAnsi" w:hAnsiTheme="minorHAnsi" w:cs="Tahoma"/>
                <w:b/>
                <w:bCs/>
              </w:rPr>
              <w:t>Kotnikova ulica 40</w:t>
            </w:r>
          </w:p>
          <w:p w:rsidR="002271E2" w:rsidRPr="002271E2" w:rsidRDefault="0092058C" w:rsidP="002271E2">
            <w:pPr>
              <w:suppressAutoHyphens/>
              <w:spacing w:after="0" w:line="240" w:lineRule="auto"/>
              <w:ind w:left="61"/>
              <w:jc w:val="both"/>
              <w:rPr>
                <w:rFonts w:asciiTheme="minorHAnsi" w:hAnsiTheme="minorHAnsi" w:cs="Tahoma"/>
                <w:b/>
                <w:lang w:eastAsia="ar-SA"/>
              </w:rPr>
            </w:pPr>
            <w:r>
              <w:rPr>
                <w:rFonts w:asciiTheme="minorHAnsi" w:hAnsiTheme="minorHAnsi" w:cs="Tahoma"/>
                <w:b/>
                <w:bCs/>
              </w:rPr>
              <w:t xml:space="preserve"> </w:t>
            </w:r>
            <w:r w:rsidR="002271E2" w:rsidRPr="002271E2">
              <w:rPr>
                <w:rFonts w:asciiTheme="minorHAnsi" w:hAnsiTheme="minorHAnsi" w:cs="Tahoma"/>
                <w:b/>
                <w:bCs/>
              </w:rPr>
              <w:t>1000 Ljubljana</w:t>
            </w:r>
          </w:p>
          <w:p w:rsidR="002271E2" w:rsidRPr="002271E2" w:rsidRDefault="002271E2" w:rsidP="002271E2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92058C" w:rsidP="002271E2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</w:rPr>
            </w:pPr>
            <w:r>
              <w:rPr>
                <w:rFonts w:cs="Tahoma"/>
              </w:rPr>
              <w:t xml:space="preserve"> </w:t>
            </w:r>
            <w:r w:rsidR="002271E2">
              <w:rPr>
                <w:rFonts w:cs="Tahoma"/>
              </w:rPr>
              <w:t>(</w:t>
            </w:r>
            <w:r w:rsidR="002271E2" w:rsidRPr="002271E2">
              <w:rPr>
                <w:rFonts w:asciiTheme="minorHAnsi" w:hAnsiTheme="minorHAnsi" w:cs="Tahoma"/>
                <w:b/>
                <w:bCs/>
              </w:rPr>
              <w:t>za naročnika DARS d.d., Celje)</w:t>
            </w: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</w:tr>
    </w:tbl>
    <w:p w:rsidR="00A15002" w:rsidRPr="002271E2" w:rsidRDefault="00A15002">
      <w:pPr>
        <w:rPr>
          <w:rFonts w:asciiTheme="minorHAnsi" w:hAnsiTheme="minorHAnsi"/>
        </w:rPr>
      </w:pPr>
    </w:p>
    <w:sectPr w:rsidR="00A15002" w:rsidRPr="002271E2" w:rsidSect="002271E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InterstateCE-Light">
    <w:altName w:val="Courier New"/>
    <w:panose1 w:val="00000000000000000000"/>
    <w:charset w:val="EE"/>
    <w:family w:val="swiss"/>
    <w:notTrueType/>
    <w:pitch w:val="variable"/>
    <w:sig w:usb0="00000007" w:usb1="00000000" w:usb2="00000000" w:usb3="00000000" w:csb0="0000008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FE7A4D"/>
    <w:multiLevelType w:val="hybridMultilevel"/>
    <w:tmpl w:val="689C82F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0537E7F"/>
    <w:multiLevelType w:val="hybridMultilevel"/>
    <w:tmpl w:val="35EE74A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1E2"/>
    <w:rsid w:val="000940A6"/>
    <w:rsid w:val="001F1ADD"/>
    <w:rsid w:val="002160B2"/>
    <w:rsid w:val="002222EE"/>
    <w:rsid w:val="002271E2"/>
    <w:rsid w:val="003705D0"/>
    <w:rsid w:val="003B2F98"/>
    <w:rsid w:val="004E312D"/>
    <w:rsid w:val="0059099A"/>
    <w:rsid w:val="005A047A"/>
    <w:rsid w:val="007B2064"/>
    <w:rsid w:val="007D718A"/>
    <w:rsid w:val="00813EDF"/>
    <w:rsid w:val="00834A30"/>
    <w:rsid w:val="009027D1"/>
    <w:rsid w:val="0092058C"/>
    <w:rsid w:val="009B0E8D"/>
    <w:rsid w:val="009D3FC1"/>
    <w:rsid w:val="00A15002"/>
    <w:rsid w:val="00A340C2"/>
    <w:rsid w:val="00A73401"/>
    <w:rsid w:val="00B21E1D"/>
    <w:rsid w:val="00C50B62"/>
    <w:rsid w:val="00C721FC"/>
    <w:rsid w:val="00C73F8D"/>
    <w:rsid w:val="00C83620"/>
    <w:rsid w:val="00D332E7"/>
    <w:rsid w:val="00D51067"/>
    <w:rsid w:val="00D52746"/>
    <w:rsid w:val="00D54251"/>
    <w:rsid w:val="00D57742"/>
    <w:rsid w:val="00E619CB"/>
    <w:rsid w:val="00FA4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271E2"/>
    <w:rPr>
      <w:rFonts w:ascii="Calibri" w:eastAsia="Times New Roman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ListParagraph1">
    <w:name w:val="List Paragraph1"/>
    <w:basedOn w:val="Navaden"/>
    <w:rsid w:val="002271E2"/>
    <w:pPr>
      <w:ind w:left="720"/>
      <w:contextualSpacing/>
    </w:pPr>
  </w:style>
  <w:style w:type="paragraph" w:styleId="Odstavekseznama">
    <w:name w:val="List Paragraph"/>
    <w:basedOn w:val="Navaden"/>
    <w:uiPriority w:val="34"/>
    <w:qFormat/>
    <w:rsid w:val="00B21E1D"/>
    <w:pPr>
      <w:spacing w:after="0" w:line="300" w:lineRule="atLeast"/>
      <w:ind w:left="720"/>
      <w:contextualSpacing/>
      <w:jc w:val="both"/>
    </w:pPr>
    <w:rPr>
      <w:rFonts w:ascii="Tahoma" w:eastAsiaTheme="minorHAnsi" w:hAnsi="Tahoma" w:cstheme="minorBidi"/>
    </w:rPr>
  </w:style>
  <w:style w:type="paragraph" w:customStyle="1" w:styleId="Navaden3">
    <w:name w:val="Navaden 3"/>
    <w:basedOn w:val="Navaden"/>
    <w:rsid w:val="003705D0"/>
    <w:pPr>
      <w:spacing w:after="60" w:line="240" w:lineRule="auto"/>
      <w:jc w:val="both"/>
    </w:pPr>
    <w:rPr>
      <w:rFonts w:ascii="InterstateCE-Light" w:hAnsi="InterstateCE-Light"/>
      <w:sz w:val="20"/>
      <w:szCs w:val="24"/>
      <w:lang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271E2"/>
    <w:rPr>
      <w:rFonts w:ascii="Calibri" w:eastAsia="Times New Roman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ListParagraph1">
    <w:name w:val="List Paragraph1"/>
    <w:basedOn w:val="Navaden"/>
    <w:rsid w:val="002271E2"/>
    <w:pPr>
      <w:ind w:left="720"/>
      <w:contextualSpacing/>
    </w:pPr>
  </w:style>
  <w:style w:type="paragraph" w:styleId="Odstavekseznama">
    <w:name w:val="List Paragraph"/>
    <w:basedOn w:val="Navaden"/>
    <w:uiPriority w:val="34"/>
    <w:qFormat/>
    <w:rsid w:val="00B21E1D"/>
    <w:pPr>
      <w:spacing w:after="0" w:line="300" w:lineRule="atLeast"/>
      <w:ind w:left="720"/>
      <w:contextualSpacing/>
      <w:jc w:val="both"/>
    </w:pPr>
    <w:rPr>
      <w:rFonts w:ascii="Tahoma" w:eastAsiaTheme="minorHAnsi" w:hAnsi="Tahoma" w:cstheme="minorBidi"/>
    </w:rPr>
  </w:style>
  <w:style w:type="paragraph" w:customStyle="1" w:styleId="Navaden3">
    <w:name w:val="Navaden 3"/>
    <w:basedOn w:val="Navaden"/>
    <w:rsid w:val="003705D0"/>
    <w:pPr>
      <w:spacing w:after="60" w:line="240" w:lineRule="auto"/>
      <w:jc w:val="both"/>
    </w:pPr>
    <w:rPr>
      <w:rFonts w:ascii="InterstateCE-Light" w:hAnsi="InterstateCE-Light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00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Saša Stanešič</dc:creator>
  <cp:lastModifiedBy>Daša Grašič</cp:lastModifiedBy>
  <cp:revision>4</cp:revision>
  <dcterms:created xsi:type="dcterms:W3CDTF">2017-09-28T11:12:00Z</dcterms:created>
  <dcterms:modified xsi:type="dcterms:W3CDTF">2017-10-16T11:30:00Z</dcterms:modified>
</cp:coreProperties>
</file>